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BCC" w:rsidRPr="00D10FFF" w:rsidRDefault="00111BCC" w:rsidP="00111BC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0FFF">
        <w:rPr>
          <w:rFonts w:ascii="Times New Roman" w:hAnsi="Times New Roman" w:cs="Times New Roman"/>
          <w:b/>
          <w:sz w:val="28"/>
          <w:szCs w:val="28"/>
        </w:rPr>
        <w:t>СПРАВКА</w:t>
      </w:r>
    </w:p>
    <w:p w:rsidR="00D10FFF" w:rsidRDefault="00111BCC" w:rsidP="00D10FF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0FFF">
        <w:rPr>
          <w:rFonts w:ascii="Times New Roman" w:hAnsi="Times New Roman" w:cs="Times New Roman"/>
          <w:b/>
          <w:sz w:val="28"/>
          <w:szCs w:val="28"/>
        </w:rPr>
        <w:t xml:space="preserve">о результатах публичных консультаций по проекту </w:t>
      </w:r>
      <w:r w:rsidR="00D10FFF" w:rsidRPr="00D10FFF">
        <w:rPr>
          <w:rFonts w:ascii="Times New Roman" w:hAnsi="Times New Roman" w:cs="Times New Roman"/>
          <w:b/>
          <w:sz w:val="28"/>
          <w:szCs w:val="28"/>
        </w:rPr>
        <w:t>постановления мэрии города Архангельска «Об утверждении Правил предоставления в 2015 году субсидий субъектам малого и среднего предпринимательства»</w:t>
      </w:r>
    </w:p>
    <w:p w:rsidR="006D744B" w:rsidRPr="00D10FFF" w:rsidRDefault="006D744B" w:rsidP="00D10FF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744B" w:rsidRPr="006D744B" w:rsidRDefault="00111BCC" w:rsidP="00111BCC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MS Mincho" w:hAnsi="Times New Roman"/>
          <w:sz w:val="28"/>
          <w:szCs w:val="28"/>
          <w:lang w:eastAsia="ja-JP"/>
        </w:rPr>
      </w:pPr>
      <w:r w:rsidRPr="006D744B">
        <w:rPr>
          <w:rFonts w:ascii="Times New Roman" w:eastAsia="MS Mincho" w:hAnsi="Times New Roman"/>
          <w:sz w:val="28"/>
          <w:szCs w:val="28"/>
          <w:lang w:eastAsia="ja-JP"/>
        </w:rPr>
        <w:t>Разработчик</w:t>
      </w:r>
      <w:r w:rsidR="009B510F" w:rsidRPr="006D744B">
        <w:rPr>
          <w:rFonts w:ascii="Times New Roman" w:eastAsia="MS Mincho" w:hAnsi="Times New Roman"/>
          <w:sz w:val="28"/>
          <w:szCs w:val="28"/>
          <w:lang w:eastAsia="ja-JP"/>
        </w:rPr>
        <w:t xml:space="preserve"> </w:t>
      </w:r>
      <w:r w:rsidR="00AD6F93" w:rsidRPr="006D744B">
        <w:rPr>
          <w:rFonts w:ascii="Times New Roman" w:eastAsia="MS Mincho" w:hAnsi="Times New Roman"/>
          <w:sz w:val="28"/>
          <w:szCs w:val="28"/>
          <w:lang w:eastAsia="ja-JP"/>
        </w:rPr>
        <w:t xml:space="preserve"> </w:t>
      </w:r>
      <w:r w:rsidR="006D744B" w:rsidRPr="006D744B">
        <w:rPr>
          <w:rFonts w:ascii="Times New Roman" w:eastAsia="MS Mincho" w:hAnsi="Times New Roman"/>
          <w:sz w:val="28"/>
          <w:szCs w:val="28"/>
          <w:lang w:eastAsia="ja-JP"/>
        </w:rPr>
        <w:t xml:space="preserve"> </w:t>
      </w:r>
      <w:r w:rsidR="006D744B" w:rsidRPr="006D744B">
        <w:rPr>
          <w:rFonts w:ascii="Times New Roman" w:eastAsia="MS Mincho" w:hAnsi="Times New Roman"/>
          <w:sz w:val="28"/>
          <w:szCs w:val="28"/>
          <w:u w:val="single"/>
          <w:lang w:eastAsia="ja-JP"/>
        </w:rPr>
        <w:t>д</w:t>
      </w:r>
      <w:r w:rsidR="00AD6F93" w:rsidRPr="006D744B">
        <w:rPr>
          <w:rFonts w:ascii="Times New Roman" w:eastAsia="MS Mincho" w:hAnsi="Times New Roman"/>
          <w:sz w:val="28"/>
          <w:szCs w:val="28"/>
          <w:u w:val="single"/>
          <w:lang w:eastAsia="ja-JP"/>
        </w:rPr>
        <w:t xml:space="preserve">епартамент экономики </w:t>
      </w:r>
      <w:r w:rsidR="003A68DF">
        <w:rPr>
          <w:rFonts w:ascii="Times New Roman" w:eastAsia="MS Mincho" w:hAnsi="Times New Roman"/>
          <w:sz w:val="28"/>
          <w:szCs w:val="28"/>
          <w:u w:val="single"/>
          <w:lang w:eastAsia="ja-JP"/>
        </w:rPr>
        <w:t>Администрации муниципального образования «Город Архангельск»</w:t>
      </w:r>
    </w:p>
    <w:p w:rsidR="00111BCC" w:rsidRPr="006D744B" w:rsidRDefault="00111BCC" w:rsidP="00111BCC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MS Mincho" w:hAnsi="Times New Roman"/>
          <w:sz w:val="28"/>
          <w:szCs w:val="28"/>
          <w:lang w:eastAsia="ja-JP"/>
        </w:rPr>
      </w:pPr>
      <w:r w:rsidRPr="006D744B">
        <w:rPr>
          <w:rFonts w:ascii="Times New Roman" w:eastAsia="MS Mincho" w:hAnsi="Times New Roman"/>
          <w:sz w:val="28"/>
          <w:szCs w:val="28"/>
          <w:lang w:eastAsia="ja-JP"/>
        </w:rPr>
        <w:t xml:space="preserve">Сфера </w:t>
      </w:r>
      <w:r w:rsidR="00AD6F93" w:rsidRPr="006D744B">
        <w:rPr>
          <w:rFonts w:ascii="Times New Roman" w:eastAsia="MS Mincho" w:hAnsi="Times New Roman"/>
          <w:sz w:val="28"/>
          <w:szCs w:val="28"/>
          <w:lang w:eastAsia="ja-JP"/>
        </w:rPr>
        <w:t>р</w:t>
      </w:r>
      <w:r w:rsidRPr="006D744B">
        <w:rPr>
          <w:rFonts w:ascii="Times New Roman" w:eastAsia="MS Mincho" w:hAnsi="Times New Roman"/>
          <w:sz w:val="28"/>
          <w:szCs w:val="28"/>
          <w:lang w:eastAsia="ja-JP"/>
        </w:rPr>
        <w:t>егулирования</w:t>
      </w:r>
      <w:r w:rsidR="006D744B" w:rsidRPr="006D744B">
        <w:rPr>
          <w:rFonts w:ascii="Times New Roman" w:eastAsia="MS Mincho" w:hAnsi="Times New Roman"/>
          <w:sz w:val="28"/>
          <w:szCs w:val="28"/>
          <w:lang w:eastAsia="ja-JP"/>
        </w:rPr>
        <w:t xml:space="preserve"> </w:t>
      </w:r>
      <w:r w:rsidR="006D744B">
        <w:rPr>
          <w:rFonts w:ascii="Times New Roman" w:eastAsia="MS Mincho" w:hAnsi="Times New Roman"/>
          <w:sz w:val="28"/>
          <w:szCs w:val="28"/>
          <w:u w:val="single"/>
          <w:lang w:eastAsia="ja-JP"/>
        </w:rPr>
        <w:t>предпринимательская</w:t>
      </w:r>
      <w:r w:rsidR="006F78DF">
        <w:rPr>
          <w:rFonts w:ascii="Times New Roman" w:eastAsia="MS Mincho" w:hAnsi="Times New Roman"/>
          <w:sz w:val="28"/>
          <w:szCs w:val="28"/>
          <w:u w:val="single"/>
          <w:lang w:eastAsia="ja-JP"/>
        </w:rPr>
        <w:t xml:space="preserve"> </w:t>
      </w:r>
      <w:r w:rsidR="006D744B">
        <w:rPr>
          <w:rFonts w:ascii="Times New Roman" w:eastAsia="MS Mincho" w:hAnsi="Times New Roman"/>
          <w:sz w:val="28"/>
          <w:szCs w:val="28"/>
          <w:u w:val="single"/>
          <w:lang w:eastAsia="ja-JP"/>
        </w:rPr>
        <w:t xml:space="preserve"> деятельность</w:t>
      </w:r>
    </w:p>
    <w:p w:rsidR="00111BCC" w:rsidRPr="00580ADB" w:rsidRDefault="00111BCC" w:rsidP="00111BCC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right="-285" w:firstLine="0"/>
        <w:jc w:val="both"/>
        <w:rPr>
          <w:rFonts w:ascii="Times New Roman" w:eastAsia="MS Mincho" w:hAnsi="Times New Roman"/>
          <w:sz w:val="28"/>
          <w:szCs w:val="28"/>
          <w:lang w:eastAsia="ja-JP"/>
        </w:rPr>
      </w:pPr>
      <w:r w:rsidRPr="00580ADB">
        <w:rPr>
          <w:rFonts w:ascii="Times New Roman" w:eastAsia="MS Mincho" w:hAnsi="Times New Roman"/>
          <w:sz w:val="28"/>
          <w:szCs w:val="28"/>
          <w:lang w:eastAsia="ja-JP"/>
        </w:rPr>
        <w:t>Сроки проведения публичных консультаций</w:t>
      </w:r>
    </w:p>
    <w:p w:rsidR="00111BCC" w:rsidRPr="00114275" w:rsidRDefault="00111BCC" w:rsidP="00111BCC">
      <w:pPr>
        <w:tabs>
          <w:tab w:val="left" w:pos="426"/>
        </w:tabs>
        <w:spacing w:after="0" w:line="240" w:lineRule="auto"/>
        <w:ind w:right="-285"/>
        <w:jc w:val="both"/>
        <w:rPr>
          <w:rFonts w:ascii="Times New Roman" w:eastAsia="MS Mincho" w:hAnsi="Times New Roman"/>
          <w:sz w:val="28"/>
          <w:szCs w:val="28"/>
          <w:u w:val="single"/>
          <w:lang w:eastAsia="ja-JP"/>
        </w:rPr>
      </w:pPr>
      <w:r>
        <w:rPr>
          <w:rFonts w:ascii="Times New Roman" w:eastAsia="MS Mincho" w:hAnsi="Times New Roman"/>
          <w:sz w:val="28"/>
          <w:szCs w:val="28"/>
          <w:lang w:eastAsia="ja-JP"/>
        </w:rPr>
        <w:t xml:space="preserve">Начало </w:t>
      </w:r>
      <w:r w:rsidRPr="00114275">
        <w:rPr>
          <w:rFonts w:ascii="Times New Roman" w:eastAsia="MS Mincho" w:hAnsi="Times New Roman"/>
          <w:sz w:val="28"/>
          <w:szCs w:val="28"/>
          <w:u w:val="single"/>
          <w:lang w:eastAsia="ja-JP"/>
        </w:rPr>
        <w:t>"</w:t>
      </w:r>
      <w:r w:rsidR="00A068D7">
        <w:rPr>
          <w:rFonts w:ascii="Times New Roman" w:eastAsia="MS Mincho" w:hAnsi="Times New Roman"/>
          <w:sz w:val="28"/>
          <w:szCs w:val="28"/>
          <w:u w:val="single"/>
          <w:lang w:eastAsia="ja-JP"/>
        </w:rPr>
        <w:t>12</w:t>
      </w:r>
      <w:r w:rsidRPr="00114275">
        <w:rPr>
          <w:rFonts w:ascii="Times New Roman" w:eastAsia="MS Mincho" w:hAnsi="Times New Roman"/>
          <w:sz w:val="28"/>
          <w:szCs w:val="28"/>
          <w:u w:val="single"/>
          <w:lang w:eastAsia="ja-JP"/>
        </w:rPr>
        <w:t>"</w:t>
      </w:r>
      <w:r w:rsidR="00A068D7">
        <w:rPr>
          <w:rFonts w:ascii="Times New Roman" w:eastAsia="MS Mincho" w:hAnsi="Times New Roman"/>
          <w:sz w:val="28"/>
          <w:szCs w:val="28"/>
          <w:u w:val="single"/>
          <w:lang w:eastAsia="ja-JP"/>
        </w:rPr>
        <w:t xml:space="preserve"> июля</w:t>
      </w:r>
      <w:r w:rsidRPr="00114275">
        <w:rPr>
          <w:rFonts w:ascii="Times New Roman" w:eastAsia="MS Mincho" w:hAnsi="Times New Roman"/>
          <w:sz w:val="28"/>
          <w:szCs w:val="28"/>
          <w:u w:val="single"/>
          <w:lang w:eastAsia="ja-JP"/>
        </w:rPr>
        <w:t xml:space="preserve"> 20</w:t>
      </w:r>
      <w:r w:rsidR="00AD6F93" w:rsidRPr="00114275">
        <w:rPr>
          <w:rFonts w:ascii="Times New Roman" w:eastAsia="MS Mincho" w:hAnsi="Times New Roman"/>
          <w:sz w:val="28"/>
          <w:szCs w:val="28"/>
          <w:u w:val="single"/>
          <w:lang w:eastAsia="ja-JP"/>
        </w:rPr>
        <w:t>1</w:t>
      </w:r>
      <w:r w:rsidR="00A068D7">
        <w:rPr>
          <w:rFonts w:ascii="Times New Roman" w:eastAsia="MS Mincho" w:hAnsi="Times New Roman"/>
          <w:sz w:val="28"/>
          <w:szCs w:val="28"/>
          <w:u w:val="single"/>
          <w:lang w:eastAsia="ja-JP"/>
        </w:rPr>
        <w:t>6</w:t>
      </w:r>
      <w:r w:rsidR="001B48C9" w:rsidRPr="00114275">
        <w:rPr>
          <w:rFonts w:ascii="Times New Roman" w:eastAsia="MS Mincho" w:hAnsi="Times New Roman"/>
          <w:sz w:val="28"/>
          <w:szCs w:val="28"/>
          <w:u w:val="single"/>
          <w:lang w:eastAsia="ja-JP"/>
        </w:rPr>
        <w:t xml:space="preserve"> </w:t>
      </w:r>
      <w:r w:rsidRPr="00114275">
        <w:rPr>
          <w:rFonts w:ascii="Times New Roman" w:eastAsia="MS Mincho" w:hAnsi="Times New Roman"/>
          <w:sz w:val="28"/>
          <w:szCs w:val="28"/>
          <w:u w:val="single"/>
          <w:lang w:eastAsia="ja-JP"/>
        </w:rPr>
        <w:t>г.</w:t>
      </w:r>
    </w:p>
    <w:p w:rsidR="00111BCC" w:rsidRPr="00114275" w:rsidRDefault="00111BCC" w:rsidP="00111BCC">
      <w:pPr>
        <w:tabs>
          <w:tab w:val="left" w:pos="426"/>
        </w:tabs>
        <w:spacing w:after="0" w:line="240" w:lineRule="auto"/>
        <w:ind w:right="-285"/>
        <w:jc w:val="both"/>
        <w:rPr>
          <w:rFonts w:ascii="Times New Roman" w:eastAsia="MS Mincho" w:hAnsi="Times New Roman"/>
          <w:sz w:val="28"/>
          <w:szCs w:val="28"/>
          <w:u w:val="single"/>
          <w:lang w:eastAsia="ja-JP"/>
        </w:rPr>
      </w:pPr>
      <w:r>
        <w:rPr>
          <w:rFonts w:ascii="Times New Roman" w:eastAsia="MS Mincho" w:hAnsi="Times New Roman"/>
          <w:sz w:val="28"/>
          <w:szCs w:val="28"/>
          <w:lang w:eastAsia="ja-JP"/>
        </w:rPr>
        <w:t xml:space="preserve">Окончание </w:t>
      </w:r>
      <w:r w:rsidRPr="00114275">
        <w:rPr>
          <w:rFonts w:ascii="Times New Roman" w:eastAsia="MS Mincho" w:hAnsi="Times New Roman"/>
          <w:sz w:val="28"/>
          <w:szCs w:val="28"/>
          <w:u w:val="single"/>
          <w:lang w:eastAsia="ja-JP"/>
        </w:rPr>
        <w:t>"</w:t>
      </w:r>
      <w:r w:rsidR="00A068D7">
        <w:rPr>
          <w:rFonts w:ascii="Times New Roman" w:eastAsia="MS Mincho" w:hAnsi="Times New Roman"/>
          <w:sz w:val="28"/>
          <w:szCs w:val="28"/>
          <w:u w:val="single"/>
          <w:lang w:eastAsia="ja-JP"/>
        </w:rPr>
        <w:t>01</w:t>
      </w:r>
      <w:r w:rsidRPr="00114275">
        <w:rPr>
          <w:rFonts w:ascii="Times New Roman" w:eastAsia="MS Mincho" w:hAnsi="Times New Roman"/>
          <w:sz w:val="28"/>
          <w:szCs w:val="28"/>
          <w:u w:val="single"/>
          <w:lang w:eastAsia="ja-JP"/>
        </w:rPr>
        <w:t>"</w:t>
      </w:r>
      <w:r w:rsidR="00A068D7">
        <w:rPr>
          <w:rFonts w:ascii="Times New Roman" w:eastAsia="MS Mincho" w:hAnsi="Times New Roman"/>
          <w:sz w:val="28"/>
          <w:szCs w:val="28"/>
          <w:u w:val="single"/>
          <w:lang w:eastAsia="ja-JP"/>
        </w:rPr>
        <w:t xml:space="preserve"> августа</w:t>
      </w:r>
      <w:r w:rsidRPr="00114275">
        <w:rPr>
          <w:rFonts w:ascii="Times New Roman" w:eastAsia="MS Mincho" w:hAnsi="Times New Roman"/>
          <w:sz w:val="28"/>
          <w:szCs w:val="28"/>
          <w:u w:val="single"/>
          <w:lang w:eastAsia="ja-JP"/>
        </w:rPr>
        <w:t xml:space="preserve"> 20</w:t>
      </w:r>
      <w:r w:rsidR="00AD6F93" w:rsidRPr="00114275">
        <w:rPr>
          <w:rFonts w:ascii="Times New Roman" w:eastAsia="MS Mincho" w:hAnsi="Times New Roman"/>
          <w:sz w:val="28"/>
          <w:szCs w:val="28"/>
          <w:u w:val="single"/>
          <w:lang w:eastAsia="ja-JP"/>
        </w:rPr>
        <w:t>1</w:t>
      </w:r>
      <w:r w:rsidR="00A068D7">
        <w:rPr>
          <w:rFonts w:ascii="Times New Roman" w:eastAsia="MS Mincho" w:hAnsi="Times New Roman"/>
          <w:sz w:val="28"/>
          <w:szCs w:val="28"/>
          <w:u w:val="single"/>
          <w:lang w:eastAsia="ja-JP"/>
        </w:rPr>
        <w:t>6</w:t>
      </w:r>
      <w:r w:rsidR="001B48C9" w:rsidRPr="00114275">
        <w:rPr>
          <w:rFonts w:ascii="Times New Roman" w:eastAsia="MS Mincho" w:hAnsi="Times New Roman"/>
          <w:sz w:val="28"/>
          <w:szCs w:val="28"/>
          <w:u w:val="single"/>
          <w:lang w:eastAsia="ja-JP"/>
        </w:rPr>
        <w:t xml:space="preserve"> </w:t>
      </w:r>
      <w:r w:rsidRPr="00114275">
        <w:rPr>
          <w:rFonts w:ascii="Times New Roman" w:eastAsia="MS Mincho" w:hAnsi="Times New Roman"/>
          <w:sz w:val="28"/>
          <w:szCs w:val="28"/>
          <w:u w:val="single"/>
          <w:lang w:eastAsia="ja-JP"/>
        </w:rPr>
        <w:t>г.</w:t>
      </w:r>
    </w:p>
    <w:p w:rsidR="00111BCC" w:rsidRPr="00952C51" w:rsidRDefault="00111BCC" w:rsidP="00111BCC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right="-285" w:firstLine="0"/>
        <w:jc w:val="both"/>
        <w:rPr>
          <w:rFonts w:ascii="Times New Roman" w:eastAsia="MS Mincho" w:hAnsi="Times New Roman"/>
          <w:sz w:val="28"/>
          <w:szCs w:val="28"/>
          <w:lang w:eastAsia="ja-JP"/>
        </w:rPr>
      </w:pPr>
      <w:r w:rsidRPr="00952C51">
        <w:rPr>
          <w:rFonts w:ascii="Times New Roman" w:eastAsia="MS Mincho" w:hAnsi="Times New Roman"/>
          <w:sz w:val="28"/>
          <w:szCs w:val="28"/>
          <w:lang w:eastAsia="ja-JP"/>
        </w:rPr>
        <w:t>Проведенные публичные консультации по проекту правового акта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4962"/>
        <w:gridCol w:w="2217"/>
        <w:gridCol w:w="1752"/>
      </w:tblGrid>
      <w:tr w:rsidR="00111BCC" w:rsidRPr="00ED783A" w:rsidTr="00A068D7">
        <w:tc>
          <w:tcPr>
            <w:tcW w:w="708" w:type="dxa"/>
            <w:shd w:val="clear" w:color="auto" w:fill="auto"/>
            <w:vAlign w:val="center"/>
          </w:tcPr>
          <w:p w:rsidR="00111BCC" w:rsidRPr="00C3323D" w:rsidRDefault="00111BCC" w:rsidP="0010348F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sz w:val="26"/>
                <w:szCs w:val="26"/>
                <w:lang w:eastAsia="ja-JP"/>
              </w:rPr>
            </w:pPr>
            <w:r w:rsidRPr="00C3323D">
              <w:rPr>
                <w:rFonts w:ascii="Times New Roman" w:eastAsia="MS Mincho" w:hAnsi="Times New Roman"/>
                <w:sz w:val="26"/>
                <w:szCs w:val="26"/>
                <w:lang w:eastAsia="ja-JP"/>
              </w:rPr>
              <w:t xml:space="preserve">№ </w:t>
            </w:r>
            <w:proofErr w:type="gramStart"/>
            <w:r w:rsidRPr="00C3323D">
              <w:rPr>
                <w:rFonts w:ascii="Times New Roman" w:eastAsia="MS Mincho" w:hAnsi="Times New Roman"/>
                <w:sz w:val="26"/>
                <w:szCs w:val="26"/>
                <w:lang w:eastAsia="ja-JP"/>
              </w:rPr>
              <w:t>п</w:t>
            </w:r>
            <w:proofErr w:type="gramEnd"/>
            <w:r w:rsidRPr="00C3323D">
              <w:rPr>
                <w:rFonts w:ascii="Times New Roman" w:eastAsia="MS Mincho" w:hAnsi="Times New Roman"/>
                <w:sz w:val="26"/>
                <w:szCs w:val="26"/>
                <w:lang w:eastAsia="ja-JP"/>
              </w:rPr>
              <w:t>/п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111BCC" w:rsidRPr="00C3323D" w:rsidRDefault="00111BCC" w:rsidP="0010348F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sz w:val="26"/>
                <w:szCs w:val="26"/>
                <w:lang w:eastAsia="ja-JP"/>
              </w:rPr>
            </w:pPr>
            <w:r w:rsidRPr="00C3323D">
              <w:rPr>
                <w:rFonts w:ascii="Times New Roman" w:eastAsia="MS Mincho" w:hAnsi="Times New Roman"/>
                <w:sz w:val="26"/>
                <w:szCs w:val="26"/>
                <w:lang w:eastAsia="ja-JP"/>
              </w:rPr>
              <w:t>Наименование формы проведения публичных консультаций</w:t>
            </w:r>
          </w:p>
        </w:tc>
        <w:tc>
          <w:tcPr>
            <w:tcW w:w="2217" w:type="dxa"/>
            <w:shd w:val="clear" w:color="auto" w:fill="auto"/>
            <w:vAlign w:val="center"/>
          </w:tcPr>
          <w:p w:rsidR="00111BCC" w:rsidRPr="00C3323D" w:rsidRDefault="00111BCC" w:rsidP="0010348F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sz w:val="26"/>
                <w:szCs w:val="26"/>
                <w:lang w:eastAsia="ja-JP"/>
              </w:rPr>
            </w:pPr>
            <w:r w:rsidRPr="00C3323D">
              <w:rPr>
                <w:rFonts w:ascii="Times New Roman" w:eastAsia="MS Mincho" w:hAnsi="Times New Roman"/>
                <w:sz w:val="26"/>
                <w:szCs w:val="26"/>
                <w:lang w:eastAsia="ja-JP"/>
              </w:rPr>
              <w:t>Срок (дата)</w:t>
            </w:r>
          </w:p>
          <w:p w:rsidR="00111BCC" w:rsidRPr="00C3323D" w:rsidRDefault="00111BCC" w:rsidP="0010348F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sz w:val="26"/>
                <w:szCs w:val="26"/>
                <w:lang w:eastAsia="ja-JP"/>
              </w:rPr>
            </w:pPr>
            <w:r w:rsidRPr="00C3323D">
              <w:rPr>
                <w:rFonts w:ascii="Times New Roman" w:eastAsia="MS Mincho" w:hAnsi="Times New Roman"/>
                <w:sz w:val="26"/>
                <w:szCs w:val="26"/>
                <w:lang w:eastAsia="ja-JP"/>
              </w:rPr>
              <w:t>проведения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111BCC" w:rsidRPr="00C3323D" w:rsidRDefault="00111BCC" w:rsidP="0010348F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sz w:val="26"/>
                <w:szCs w:val="26"/>
                <w:lang w:eastAsia="ja-JP"/>
              </w:rPr>
            </w:pPr>
            <w:r w:rsidRPr="00C3323D">
              <w:rPr>
                <w:rFonts w:ascii="Times New Roman" w:eastAsia="MS Mincho" w:hAnsi="Times New Roman"/>
                <w:sz w:val="26"/>
                <w:szCs w:val="26"/>
                <w:lang w:eastAsia="ja-JP"/>
              </w:rPr>
              <w:t>Количество участников публичных консультаций (человек)</w:t>
            </w:r>
          </w:p>
        </w:tc>
      </w:tr>
      <w:tr w:rsidR="00111BCC" w:rsidRPr="00ED783A" w:rsidTr="00A068D7">
        <w:tc>
          <w:tcPr>
            <w:tcW w:w="708" w:type="dxa"/>
            <w:shd w:val="clear" w:color="auto" w:fill="auto"/>
            <w:vAlign w:val="center"/>
          </w:tcPr>
          <w:p w:rsidR="00111BCC" w:rsidRPr="00C3323D" w:rsidRDefault="001B48C9" w:rsidP="003A07A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sz w:val="26"/>
                <w:szCs w:val="26"/>
                <w:lang w:eastAsia="ja-JP"/>
              </w:rPr>
            </w:pPr>
            <w:r>
              <w:rPr>
                <w:rFonts w:ascii="Times New Roman" w:eastAsia="MS Mincho" w:hAnsi="Times New Roman"/>
                <w:sz w:val="26"/>
                <w:szCs w:val="26"/>
                <w:lang w:eastAsia="ja-JP"/>
              </w:rPr>
              <w:t>1.</w:t>
            </w:r>
          </w:p>
        </w:tc>
        <w:tc>
          <w:tcPr>
            <w:tcW w:w="4962" w:type="dxa"/>
            <w:shd w:val="clear" w:color="auto" w:fill="auto"/>
          </w:tcPr>
          <w:p w:rsidR="00111BCC" w:rsidRPr="00C3323D" w:rsidRDefault="001B48C9" w:rsidP="00A068D7">
            <w:pPr>
              <w:tabs>
                <w:tab w:val="left" w:pos="426"/>
              </w:tabs>
              <w:spacing w:after="0" w:line="240" w:lineRule="auto"/>
              <w:rPr>
                <w:rFonts w:ascii="Times New Roman" w:eastAsia="MS Mincho" w:hAnsi="Times New Roman"/>
                <w:sz w:val="26"/>
                <w:szCs w:val="26"/>
                <w:lang w:eastAsia="ja-JP"/>
              </w:rPr>
            </w:pPr>
            <w:r>
              <w:rPr>
                <w:rFonts w:ascii="Times New Roman" w:eastAsia="MS Mincho" w:hAnsi="Times New Roman"/>
                <w:sz w:val="26"/>
                <w:szCs w:val="26"/>
                <w:lang w:eastAsia="ja-JP"/>
              </w:rPr>
              <w:t xml:space="preserve">Заочные публичные консультации на сайте </w:t>
            </w:r>
            <w:r w:rsidR="00A068D7">
              <w:rPr>
                <w:rFonts w:ascii="Times New Roman" w:eastAsia="MS Mincho" w:hAnsi="Times New Roman"/>
                <w:sz w:val="26"/>
                <w:szCs w:val="26"/>
                <w:lang w:eastAsia="ja-JP"/>
              </w:rPr>
              <w:t>Администрации муниципального образования «Город Архангельск»</w:t>
            </w:r>
          </w:p>
        </w:tc>
        <w:tc>
          <w:tcPr>
            <w:tcW w:w="2217" w:type="dxa"/>
            <w:shd w:val="clear" w:color="auto" w:fill="auto"/>
            <w:vAlign w:val="center"/>
          </w:tcPr>
          <w:p w:rsidR="000845EE" w:rsidRDefault="00A068D7" w:rsidP="000845EE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sz w:val="26"/>
                <w:szCs w:val="26"/>
                <w:lang w:eastAsia="ja-JP"/>
              </w:rPr>
            </w:pPr>
            <w:r>
              <w:rPr>
                <w:rFonts w:ascii="Times New Roman" w:eastAsia="MS Mincho" w:hAnsi="Times New Roman"/>
                <w:sz w:val="26"/>
                <w:szCs w:val="26"/>
                <w:lang w:eastAsia="ja-JP"/>
              </w:rPr>
              <w:t>12</w:t>
            </w:r>
            <w:r w:rsidR="005465F2">
              <w:rPr>
                <w:rFonts w:ascii="Times New Roman" w:eastAsia="MS Mincho" w:hAnsi="Times New Roman"/>
                <w:sz w:val="26"/>
                <w:szCs w:val="26"/>
                <w:lang w:eastAsia="ja-JP"/>
              </w:rPr>
              <w:t xml:space="preserve"> </w:t>
            </w:r>
            <w:r>
              <w:rPr>
                <w:rFonts w:ascii="Times New Roman" w:eastAsia="MS Mincho" w:hAnsi="Times New Roman"/>
                <w:sz w:val="26"/>
                <w:szCs w:val="26"/>
                <w:lang w:eastAsia="ja-JP"/>
              </w:rPr>
              <w:t>июл</w:t>
            </w:r>
            <w:r w:rsidR="005465F2">
              <w:rPr>
                <w:rFonts w:ascii="Times New Roman" w:eastAsia="MS Mincho" w:hAnsi="Times New Roman"/>
                <w:sz w:val="26"/>
                <w:szCs w:val="26"/>
                <w:lang w:eastAsia="ja-JP"/>
              </w:rPr>
              <w:t>я</w:t>
            </w:r>
            <w:r w:rsidR="001B48C9">
              <w:rPr>
                <w:rFonts w:ascii="Times New Roman" w:eastAsia="MS Mincho" w:hAnsi="Times New Roman"/>
                <w:sz w:val="26"/>
                <w:szCs w:val="26"/>
                <w:lang w:eastAsia="ja-JP"/>
              </w:rPr>
              <w:t xml:space="preserve"> – </w:t>
            </w:r>
          </w:p>
          <w:p w:rsidR="00111BCC" w:rsidRPr="00C3323D" w:rsidRDefault="00A068D7" w:rsidP="00A068D7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sz w:val="26"/>
                <w:szCs w:val="26"/>
                <w:lang w:eastAsia="ja-JP"/>
              </w:rPr>
            </w:pPr>
            <w:r>
              <w:rPr>
                <w:rFonts w:ascii="Times New Roman" w:eastAsia="MS Mincho" w:hAnsi="Times New Roman"/>
                <w:sz w:val="26"/>
                <w:szCs w:val="26"/>
                <w:lang w:eastAsia="ja-JP"/>
              </w:rPr>
              <w:t>01 августа</w:t>
            </w:r>
            <w:r w:rsidR="001B48C9">
              <w:rPr>
                <w:rFonts w:ascii="Times New Roman" w:eastAsia="MS Mincho" w:hAnsi="Times New Roman"/>
                <w:sz w:val="26"/>
                <w:szCs w:val="26"/>
                <w:lang w:eastAsia="ja-JP"/>
              </w:rPr>
              <w:t xml:space="preserve"> 201</w:t>
            </w:r>
            <w:r>
              <w:rPr>
                <w:rFonts w:ascii="Times New Roman" w:eastAsia="MS Mincho" w:hAnsi="Times New Roman"/>
                <w:sz w:val="26"/>
                <w:szCs w:val="26"/>
                <w:lang w:eastAsia="ja-JP"/>
              </w:rPr>
              <w:t>6</w:t>
            </w:r>
            <w:r w:rsidR="00114275">
              <w:rPr>
                <w:rFonts w:ascii="Times New Roman" w:eastAsia="MS Mincho" w:hAnsi="Times New Roman"/>
                <w:sz w:val="26"/>
                <w:szCs w:val="26"/>
                <w:lang w:eastAsia="ja-JP"/>
              </w:rPr>
              <w:t xml:space="preserve"> </w:t>
            </w:r>
            <w:r w:rsidR="000845EE">
              <w:rPr>
                <w:rFonts w:ascii="Times New Roman" w:eastAsia="MS Mincho" w:hAnsi="Times New Roman"/>
                <w:sz w:val="26"/>
                <w:szCs w:val="26"/>
                <w:lang w:eastAsia="ja-JP"/>
              </w:rPr>
              <w:t>года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111BCC" w:rsidRPr="00C3323D" w:rsidRDefault="000845EE" w:rsidP="00A068D7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sz w:val="26"/>
                <w:szCs w:val="26"/>
                <w:lang w:eastAsia="ja-JP"/>
              </w:rPr>
            </w:pPr>
            <w:r>
              <w:rPr>
                <w:rFonts w:ascii="Times New Roman" w:eastAsia="MS Mincho" w:hAnsi="Times New Roman"/>
                <w:sz w:val="26"/>
                <w:szCs w:val="26"/>
                <w:lang w:eastAsia="ja-JP"/>
              </w:rPr>
              <w:t>1</w:t>
            </w:r>
            <w:r w:rsidR="00A068D7">
              <w:rPr>
                <w:rFonts w:ascii="Times New Roman" w:eastAsia="MS Mincho" w:hAnsi="Times New Roman"/>
                <w:sz w:val="26"/>
                <w:szCs w:val="26"/>
                <w:lang w:eastAsia="ja-JP"/>
              </w:rPr>
              <w:t>3</w:t>
            </w:r>
          </w:p>
        </w:tc>
      </w:tr>
    </w:tbl>
    <w:p w:rsidR="00111BCC" w:rsidRPr="00580ADB" w:rsidRDefault="00111BCC" w:rsidP="00111BCC">
      <w:pPr>
        <w:tabs>
          <w:tab w:val="left" w:pos="426"/>
        </w:tabs>
        <w:spacing w:after="0" w:line="240" w:lineRule="auto"/>
        <w:jc w:val="both"/>
        <w:rPr>
          <w:rFonts w:ascii="Times New Roman" w:eastAsia="MS Mincho" w:hAnsi="Times New Roman"/>
          <w:sz w:val="28"/>
          <w:szCs w:val="28"/>
          <w:lang w:eastAsia="ja-JP"/>
        </w:rPr>
      </w:pPr>
    </w:p>
    <w:p w:rsidR="00111BCC" w:rsidRPr="00580ADB" w:rsidRDefault="00111BCC" w:rsidP="00111BCC">
      <w:pPr>
        <w:numPr>
          <w:ilvl w:val="0"/>
          <w:numId w:val="1"/>
        </w:numPr>
        <w:tabs>
          <w:tab w:val="left" w:pos="426"/>
        </w:tabs>
        <w:spacing w:after="0" w:line="240" w:lineRule="exact"/>
        <w:ind w:left="0" w:firstLine="0"/>
        <w:jc w:val="both"/>
        <w:rPr>
          <w:rFonts w:ascii="Times New Roman" w:eastAsia="MS Mincho" w:hAnsi="Times New Roman"/>
          <w:sz w:val="28"/>
          <w:szCs w:val="28"/>
          <w:lang w:eastAsia="ja-JP"/>
        </w:rPr>
      </w:pPr>
      <w:r w:rsidRPr="00580ADB">
        <w:rPr>
          <w:rFonts w:ascii="Times New Roman" w:eastAsia="MS Mincho" w:hAnsi="Times New Roman"/>
          <w:sz w:val="28"/>
          <w:szCs w:val="28"/>
          <w:lang w:eastAsia="ja-JP"/>
        </w:rPr>
        <w:t>Состав участников публичных консультаций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4254"/>
        <w:gridCol w:w="2551"/>
        <w:gridCol w:w="1985"/>
      </w:tblGrid>
      <w:tr w:rsidR="00111BCC" w:rsidRPr="00ED783A" w:rsidTr="00E51801">
        <w:tc>
          <w:tcPr>
            <w:tcW w:w="708" w:type="dxa"/>
            <w:shd w:val="clear" w:color="auto" w:fill="auto"/>
            <w:vAlign w:val="center"/>
          </w:tcPr>
          <w:p w:rsidR="00111BCC" w:rsidRPr="00C3323D" w:rsidRDefault="00111BCC" w:rsidP="0010348F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sz w:val="26"/>
                <w:szCs w:val="26"/>
                <w:lang w:eastAsia="ja-JP"/>
              </w:rPr>
            </w:pPr>
            <w:r w:rsidRPr="00C3323D">
              <w:rPr>
                <w:rFonts w:ascii="Times New Roman" w:eastAsia="MS Mincho" w:hAnsi="Times New Roman"/>
                <w:sz w:val="26"/>
                <w:szCs w:val="26"/>
                <w:lang w:eastAsia="ja-JP"/>
              </w:rPr>
              <w:t>№</w:t>
            </w:r>
          </w:p>
          <w:p w:rsidR="00111BCC" w:rsidRPr="00C3323D" w:rsidRDefault="00111BCC" w:rsidP="0010348F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sz w:val="26"/>
                <w:szCs w:val="26"/>
                <w:lang w:eastAsia="ja-JP"/>
              </w:rPr>
            </w:pPr>
            <w:proofErr w:type="gramStart"/>
            <w:r w:rsidRPr="00C3323D">
              <w:rPr>
                <w:rFonts w:ascii="Times New Roman" w:eastAsia="MS Mincho" w:hAnsi="Times New Roman"/>
                <w:sz w:val="26"/>
                <w:szCs w:val="26"/>
                <w:lang w:eastAsia="ja-JP"/>
              </w:rPr>
              <w:t>п</w:t>
            </w:r>
            <w:proofErr w:type="gramEnd"/>
            <w:r w:rsidRPr="00C3323D">
              <w:rPr>
                <w:rFonts w:ascii="Times New Roman" w:eastAsia="MS Mincho" w:hAnsi="Times New Roman"/>
                <w:sz w:val="26"/>
                <w:szCs w:val="26"/>
                <w:lang w:eastAsia="ja-JP"/>
              </w:rPr>
              <w:t>/п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111BCC" w:rsidRPr="00C3323D" w:rsidRDefault="00111BCC" w:rsidP="0010348F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sz w:val="26"/>
                <w:szCs w:val="26"/>
                <w:lang w:eastAsia="ja-JP"/>
              </w:rPr>
            </w:pPr>
            <w:r w:rsidRPr="00C3323D">
              <w:rPr>
                <w:rFonts w:ascii="Times New Roman" w:eastAsia="MS Mincho" w:hAnsi="Times New Roman"/>
                <w:sz w:val="26"/>
                <w:szCs w:val="26"/>
                <w:lang w:eastAsia="ja-JP"/>
              </w:rPr>
              <w:t>Наименование целевой группы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11BCC" w:rsidRPr="00C3323D" w:rsidRDefault="00111BCC" w:rsidP="0010348F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sz w:val="26"/>
                <w:szCs w:val="26"/>
                <w:lang w:eastAsia="ja-JP"/>
              </w:rPr>
            </w:pPr>
            <w:r w:rsidRPr="00C3323D">
              <w:rPr>
                <w:rFonts w:ascii="Times New Roman" w:eastAsia="MS Mincho" w:hAnsi="Times New Roman"/>
                <w:sz w:val="26"/>
                <w:szCs w:val="26"/>
                <w:lang w:eastAsia="ja-JP"/>
              </w:rPr>
              <w:t>Количество участников целевой группы (человек)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11BCC" w:rsidRPr="00C3323D" w:rsidRDefault="00111BCC" w:rsidP="0010348F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sz w:val="26"/>
                <w:szCs w:val="26"/>
                <w:lang w:eastAsia="ja-JP"/>
              </w:rPr>
            </w:pPr>
            <w:r w:rsidRPr="00C3323D">
              <w:rPr>
                <w:rFonts w:ascii="Times New Roman" w:eastAsia="MS Mincho" w:hAnsi="Times New Roman"/>
                <w:sz w:val="26"/>
                <w:szCs w:val="26"/>
                <w:lang w:eastAsia="ja-JP"/>
              </w:rPr>
              <w:t>Доля от общего количества участников</w:t>
            </w:r>
            <w:proofErr w:type="gramStart"/>
            <w:r w:rsidRPr="00C3323D">
              <w:rPr>
                <w:rFonts w:ascii="Times New Roman" w:eastAsia="MS Mincho" w:hAnsi="Times New Roman"/>
                <w:sz w:val="26"/>
                <w:szCs w:val="26"/>
                <w:lang w:eastAsia="ja-JP"/>
              </w:rPr>
              <w:t xml:space="preserve"> (%)</w:t>
            </w:r>
            <w:proofErr w:type="gramEnd"/>
          </w:p>
        </w:tc>
      </w:tr>
      <w:tr w:rsidR="008873C4" w:rsidRPr="00ED783A" w:rsidTr="00E51801">
        <w:tc>
          <w:tcPr>
            <w:tcW w:w="708" w:type="dxa"/>
            <w:shd w:val="clear" w:color="auto" w:fill="auto"/>
            <w:vAlign w:val="center"/>
          </w:tcPr>
          <w:p w:rsidR="008873C4" w:rsidRDefault="008873C4" w:rsidP="001F366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sz w:val="26"/>
                <w:szCs w:val="26"/>
                <w:lang w:eastAsia="ja-JP"/>
              </w:rPr>
            </w:pPr>
            <w:r>
              <w:rPr>
                <w:rFonts w:ascii="Times New Roman" w:eastAsia="MS Mincho" w:hAnsi="Times New Roman"/>
                <w:sz w:val="26"/>
                <w:szCs w:val="26"/>
                <w:lang w:eastAsia="ja-JP"/>
              </w:rPr>
              <w:t>1.</w:t>
            </w:r>
          </w:p>
        </w:tc>
        <w:tc>
          <w:tcPr>
            <w:tcW w:w="4254" w:type="dxa"/>
            <w:shd w:val="clear" w:color="auto" w:fill="auto"/>
          </w:tcPr>
          <w:p w:rsidR="008873C4" w:rsidRDefault="00E068F5" w:rsidP="00A560E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MS Mincho" w:hAnsi="Times New Roman"/>
                <w:sz w:val="26"/>
                <w:szCs w:val="26"/>
                <w:lang w:eastAsia="ja-JP"/>
              </w:rPr>
            </w:pPr>
            <w:r>
              <w:rPr>
                <w:rFonts w:ascii="Times New Roman" w:eastAsia="MS Mincho" w:hAnsi="Times New Roman"/>
                <w:sz w:val="26"/>
                <w:szCs w:val="26"/>
                <w:lang w:eastAsia="ja-JP"/>
              </w:rPr>
              <w:t>Уполномоченный при Губернаторе Архангельской области по защите</w:t>
            </w:r>
            <w:r w:rsidR="001F1A48">
              <w:rPr>
                <w:rFonts w:ascii="Times New Roman" w:eastAsia="MS Mincho" w:hAnsi="Times New Roman"/>
                <w:sz w:val="26"/>
                <w:szCs w:val="26"/>
                <w:lang w:eastAsia="ja-JP"/>
              </w:rPr>
              <w:t xml:space="preserve"> прав </w:t>
            </w:r>
            <w:r>
              <w:rPr>
                <w:rFonts w:ascii="Times New Roman" w:eastAsia="MS Mincho" w:hAnsi="Times New Roman"/>
                <w:sz w:val="26"/>
                <w:szCs w:val="26"/>
                <w:lang w:eastAsia="ja-JP"/>
              </w:rPr>
              <w:t xml:space="preserve"> предпринимателей 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873C4" w:rsidRPr="00C3323D" w:rsidRDefault="00F11691" w:rsidP="00381488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sz w:val="26"/>
                <w:szCs w:val="26"/>
                <w:lang w:eastAsia="ja-JP"/>
              </w:rPr>
            </w:pPr>
            <w:r>
              <w:rPr>
                <w:rFonts w:ascii="Times New Roman" w:eastAsia="MS Mincho" w:hAnsi="Times New Roman"/>
                <w:sz w:val="26"/>
                <w:szCs w:val="26"/>
                <w:lang w:eastAsia="ja-JP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873C4" w:rsidRPr="00C3323D" w:rsidRDefault="00A068D7" w:rsidP="00381488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sz w:val="26"/>
                <w:szCs w:val="26"/>
                <w:lang w:eastAsia="ja-JP"/>
              </w:rPr>
            </w:pPr>
            <w:r>
              <w:rPr>
                <w:rFonts w:ascii="Times New Roman" w:eastAsia="MS Mincho" w:hAnsi="Times New Roman"/>
                <w:sz w:val="26"/>
                <w:szCs w:val="26"/>
                <w:lang w:eastAsia="ja-JP"/>
              </w:rPr>
              <w:t>7,7</w:t>
            </w:r>
          </w:p>
        </w:tc>
      </w:tr>
      <w:tr w:rsidR="00111BCC" w:rsidRPr="00ED783A" w:rsidTr="00E51801">
        <w:tc>
          <w:tcPr>
            <w:tcW w:w="708" w:type="dxa"/>
            <w:shd w:val="clear" w:color="auto" w:fill="auto"/>
            <w:vAlign w:val="center"/>
          </w:tcPr>
          <w:p w:rsidR="00111BCC" w:rsidRDefault="008873C4" w:rsidP="001F366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sz w:val="26"/>
                <w:szCs w:val="26"/>
                <w:lang w:eastAsia="ja-JP"/>
              </w:rPr>
            </w:pPr>
            <w:r>
              <w:rPr>
                <w:rFonts w:ascii="Times New Roman" w:eastAsia="MS Mincho" w:hAnsi="Times New Roman"/>
                <w:sz w:val="26"/>
                <w:szCs w:val="26"/>
                <w:lang w:eastAsia="ja-JP"/>
              </w:rPr>
              <w:t>2.</w:t>
            </w:r>
          </w:p>
          <w:p w:rsidR="00E068F5" w:rsidRPr="00C3323D" w:rsidRDefault="00E068F5" w:rsidP="001F366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sz w:val="26"/>
                <w:szCs w:val="26"/>
                <w:lang w:eastAsia="ja-JP"/>
              </w:rPr>
            </w:pPr>
          </w:p>
        </w:tc>
        <w:tc>
          <w:tcPr>
            <w:tcW w:w="4254" w:type="dxa"/>
            <w:shd w:val="clear" w:color="auto" w:fill="auto"/>
          </w:tcPr>
          <w:p w:rsidR="00111BCC" w:rsidRPr="00C3323D" w:rsidRDefault="00A560EB" w:rsidP="00A560E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MS Mincho" w:hAnsi="Times New Roman"/>
                <w:sz w:val="26"/>
                <w:szCs w:val="26"/>
                <w:lang w:eastAsia="ja-JP"/>
              </w:rPr>
            </w:pPr>
            <w:r>
              <w:rPr>
                <w:rFonts w:ascii="Times New Roman" w:eastAsia="MS Mincho" w:hAnsi="Times New Roman"/>
                <w:sz w:val="26"/>
                <w:szCs w:val="26"/>
                <w:lang w:eastAsia="ja-JP"/>
              </w:rPr>
              <w:t>Представители о</w:t>
            </w:r>
            <w:r w:rsidR="00114275">
              <w:rPr>
                <w:rFonts w:ascii="Times New Roman" w:eastAsia="MS Mincho" w:hAnsi="Times New Roman"/>
                <w:sz w:val="26"/>
                <w:szCs w:val="26"/>
                <w:lang w:eastAsia="ja-JP"/>
              </w:rPr>
              <w:t>бщественны</w:t>
            </w:r>
            <w:r>
              <w:rPr>
                <w:rFonts w:ascii="Times New Roman" w:eastAsia="MS Mincho" w:hAnsi="Times New Roman"/>
                <w:sz w:val="26"/>
                <w:szCs w:val="26"/>
                <w:lang w:eastAsia="ja-JP"/>
              </w:rPr>
              <w:t>х</w:t>
            </w:r>
            <w:r w:rsidR="00114275">
              <w:rPr>
                <w:rFonts w:ascii="Times New Roman" w:eastAsia="MS Mincho" w:hAnsi="Times New Roman"/>
                <w:sz w:val="26"/>
                <w:szCs w:val="26"/>
                <w:lang w:eastAsia="ja-JP"/>
              </w:rPr>
              <w:t xml:space="preserve"> организаци</w:t>
            </w:r>
            <w:r>
              <w:rPr>
                <w:rFonts w:ascii="Times New Roman" w:eastAsia="MS Mincho" w:hAnsi="Times New Roman"/>
                <w:sz w:val="26"/>
                <w:szCs w:val="26"/>
                <w:lang w:eastAsia="ja-JP"/>
              </w:rPr>
              <w:t>й</w:t>
            </w:r>
            <w:r w:rsidR="00114275">
              <w:rPr>
                <w:rFonts w:ascii="Times New Roman" w:eastAsia="MS Mincho" w:hAnsi="Times New Roman"/>
                <w:sz w:val="26"/>
                <w:szCs w:val="26"/>
                <w:lang w:eastAsia="ja-JP"/>
              </w:rPr>
              <w:t xml:space="preserve"> малого и среднего предпринимательства </w:t>
            </w:r>
            <w:r w:rsidR="0045024F">
              <w:rPr>
                <w:rFonts w:ascii="Times New Roman" w:eastAsia="MS Mincho" w:hAnsi="Times New Roman"/>
                <w:sz w:val="26"/>
                <w:szCs w:val="26"/>
                <w:lang w:eastAsia="ja-JP"/>
              </w:rPr>
              <w:t xml:space="preserve">Архангельска </w:t>
            </w:r>
            <w:r w:rsidR="00114275">
              <w:rPr>
                <w:rFonts w:ascii="Times New Roman" w:eastAsia="MS Mincho" w:hAnsi="Times New Roman"/>
                <w:sz w:val="26"/>
                <w:szCs w:val="26"/>
                <w:lang w:eastAsia="ja-JP"/>
              </w:rPr>
              <w:t xml:space="preserve">и Архангельской области 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11BCC" w:rsidRPr="00C3323D" w:rsidRDefault="00A068D7" w:rsidP="00381488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sz w:val="26"/>
                <w:szCs w:val="26"/>
                <w:lang w:eastAsia="ja-JP"/>
              </w:rPr>
            </w:pPr>
            <w:r>
              <w:rPr>
                <w:rFonts w:ascii="Times New Roman" w:eastAsia="MS Mincho" w:hAnsi="Times New Roman"/>
                <w:sz w:val="26"/>
                <w:szCs w:val="26"/>
                <w:lang w:eastAsia="ja-JP"/>
              </w:rPr>
              <w:t>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11BCC" w:rsidRPr="00C3323D" w:rsidRDefault="00A068D7" w:rsidP="00381488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sz w:val="26"/>
                <w:szCs w:val="26"/>
                <w:lang w:eastAsia="ja-JP"/>
              </w:rPr>
            </w:pPr>
            <w:r>
              <w:rPr>
                <w:rFonts w:ascii="Times New Roman" w:eastAsia="MS Mincho" w:hAnsi="Times New Roman"/>
                <w:sz w:val="26"/>
                <w:szCs w:val="26"/>
                <w:lang w:eastAsia="ja-JP"/>
              </w:rPr>
              <w:t>84,6</w:t>
            </w:r>
          </w:p>
        </w:tc>
      </w:tr>
      <w:tr w:rsidR="00111BCC" w:rsidRPr="00ED783A" w:rsidTr="00E51801">
        <w:tc>
          <w:tcPr>
            <w:tcW w:w="708" w:type="dxa"/>
            <w:shd w:val="clear" w:color="auto" w:fill="auto"/>
            <w:vAlign w:val="center"/>
          </w:tcPr>
          <w:p w:rsidR="00111BCC" w:rsidRPr="00C3323D" w:rsidRDefault="00E068F5" w:rsidP="001F366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sz w:val="26"/>
                <w:szCs w:val="26"/>
                <w:lang w:eastAsia="ja-JP"/>
              </w:rPr>
            </w:pPr>
            <w:r>
              <w:rPr>
                <w:rFonts w:ascii="Times New Roman" w:eastAsia="MS Mincho" w:hAnsi="Times New Roman"/>
                <w:sz w:val="26"/>
                <w:szCs w:val="26"/>
                <w:lang w:eastAsia="ja-JP"/>
              </w:rPr>
              <w:t>3</w:t>
            </w:r>
            <w:r w:rsidR="001F3666">
              <w:rPr>
                <w:rFonts w:ascii="Times New Roman" w:eastAsia="MS Mincho" w:hAnsi="Times New Roman"/>
                <w:sz w:val="26"/>
                <w:szCs w:val="26"/>
                <w:lang w:eastAsia="ja-JP"/>
              </w:rPr>
              <w:t>.</w:t>
            </w:r>
          </w:p>
        </w:tc>
        <w:tc>
          <w:tcPr>
            <w:tcW w:w="4254" w:type="dxa"/>
            <w:shd w:val="clear" w:color="auto" w:fill="auto"/>
          </w:tcPr>
          <w:p w:rsidR="00111BCC" w:rsidRPr="00C3323D" w:rsidRDefault="00114275" w:rsidP="0045024F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MS Mincho" w:hAnsi="Times New Roman"/>
                <w:sz w:val="26"/>
                <w:szCs w:val="26"/>
                <w:lang w:eastAsia="ja-JP"/>
              </w:rPr>
            </w:pPr>
            <w:r>
              <w:rPr>
                <w:rFonts w:ascii="Times New Roman" w:eastAsia="MS Mincho" w:hAnsi="Times New Roman"/>
                <w:sz w:val="26"/>
                <w:szCs w:val="26"/>
                <w:lang w:eastAsia="ja-JP"/>
              </w:rPr>
              <w:t xml:space="preserve">Юридические лица, образующие инфраструктуру поддержки субъектов малого и среднего предпринимательства 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11BCC" w:rsidRPr="00C3323D" w:rsidRDefault="00A068D7" w:rsidP="00381488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sz w:val="26"/>
                <w:szCs w:val="26"/>
                <w:lang w:eastAsia="ja-JP"/>
              </w:rPr>
            </w:pPr>
            <w:r>
              <w:rPr>
                <w:rFonts w:ascii="Times New Roman" w:eastAsia="MS Mincho" w:hAnsi="Times New Roman"/>
                <w:sz w:val="26"/>
                <w:szCs w:val="26"/>
                <w:lang w:eastAsia="ja-JP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11BCC" w:rsidRPr="00C3323D" w:rsidRDefault="00A068D7" w:rsidP="00381488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sz w:val="26"/>
                <w:szCs w:val="26"/>
                <w:lang w:eastAsia="ja-JP"/>
              </w:rPr>
            </w:pPr>
            <w:r>
              <w:rPr>
                <w:rFonts w:ascii="Times New Roman" w:eastAsia="MS Mincho" w:hAnsi="Times New Roman"/>
                <w:sz w:val="26"/>
                <w:szCs w:val="26"/>
                <w:lang w:eastAsia="ja-JP"/>
              </w:rPr>
              <w:t>7,7</w:t>
            </w:r>
          </w:p>
        </w:tc>
      </w:tr>
      <w:tr w:rsidR="00111BCC" w:rsidRPr="00ED783A" w:rsidTr="00E51801">
        <w:tc>
          <w:tcPr>
            <w:tcW w:w="708" w:type="dxa"/>
            <w:shd w:val="clear" w:color="auto" w:fill="auto"/>
          </w:tcPr>
          <w:p w:rsidR="00111BCC" w:rsidRPr="00C3323D" w:rsidRDefault="00111BCC" w:rsidP="00EC1D1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MS Mincho" w:hAnsi="Times New Roman"/>
                <w:sz w:val="26"/>
                <w:szCs w:val="26"/>
                <w:lang w:eastAsia="ja-JP"/>
              </w:rPr>
            </w:pPr>
          </w:p>
        </w:tc>
        <w:tc>
          <w:tcPr>
            <w:tcW w:w="4254" w:type="dxa"/>
            <w:shd w:val="clear" w:color="auto" w:fill="auto"/>
            <w:vAlign w:val="center"/>
          </w:tcPr>
          <w:p w:rsidR="00111BCC" w:rsidRPr="00C3323D" w:rsidRDefault="00111BCC" w:rsidP="00EC1D1B">
            <w:pPr>
              <w:tabs>
                <w:tab w:val="left" w:pos="426"/>
              </w:tabs>
              <w:spacing w:after="0" w:line="240" w:lineRule="exact"/>
              <w:rPr>
                <w:rFonts w:ascii="Times New Roman" w:eastAsia="MS Mincho" w:hAnsi="Times New Roman"/>
                <w:sz w:val="26"/>
                <w:szCs w:val="26"/>
                <w:lang w:eastAsia="ja-JP"/>
              </w:rPr>
            </w:pPr>
            <w:r w:rsidRPr="00C3323D">
              <w:rPr>
                <w:rFonts w:ascii="Times New Roman" w:eastAsia="MS Mincho" w:hAnsi="Times New Roman"/>
                <w:sz w:val="26"/>
                <w:szCs w:val="26"/>
                <w:lang w:eastAsia="ja-JP"/>
              </w:rPr>
              <w:t>ИТОГО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11BCC" w:rsidRPr="00C3323D" w:rsidRDefault="003A1461" w:rsidP="00A068D7">
            <w:pPr>
              <w:tabs>
                <w:tab w:val="left" w:pos="426"/>
              </w:tabs>
              <w:spacing w:after="0" w:line="240" w:lineRule="exact"/>
              <w:jc w:val="center"/>
              <w:rPr>
                <w:rFonts w:ascii="Times New Roman" w:eastAsia="MS Mincho" w:hAnsi="Times New Roman"/>
                <w:sz w:val="26"/>
                <w:szCs w:val="26"/>
                <w:lang w:eastAsia="ja-JP"/>
              </w:rPr>
            </w:pPr>
            <w:r>
              <w:rPr>
                <w:rFonts w:ascii="Times New Roman" w:eastAsia="MS Mincho" w:hAnsi="Times New Roman"/>
                <w:sz w:val="26"/>
                <w:szCs w:val="26"/>
                <w:lang w:eastAsia="ja-JP"/>
              </w:rPr>
              <w:t>1</w:t>
            </w:r>
            <w:r w:rsidR="00A068D7">
              <w:rPr>
                <w:rFonts w:ascii="Times New Roman" w:eastAsia="MS Mincho" w:hAnsi="Times New Roman"/>
                <w:sz w:val="26"/>
                <w:szCs w:val="26"/>
                <w:lang w:eastAsia="ja-JP"/>
              </w:rPr>
              <w:t>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11BCC" w:rsidRPr="00C3323D" w:rsidRDefault="00111BCC" w:rsidP="00EC1D1B">
            <w:pPr>
              <w:tabs>
                <w:tab w:val="left" w:pos="426"/>
              </w:tabs>
              <w:spacing w:after="0" w:line="240" w:lineRule="exact"/>
              <w:jc w:val="center"/>
              <w:rPr>
                <w:rFonts w:ascii="Times New Roman" w:eastAsia="MS Mincho" w:hAnsi="Times New Roman"/>
                <w:sz w:val="26"/>
                <w:szCs w:val="26"/>
                <w:lang w:eastAsia="ja-JP"/>
              </w:rPr>
            </w:pPr>
            <w:r w:rsidRPr="00C3323D">
              <w:rPr>
                <w:rFonts w:ascii="Times New Roman" w:eastAsia="MS Mincho" w:hAnsi="Times New Roman"/>
                <w:sz w:val="26"/>
                <w:szCs w:val="26"/>
                <w:lang w:eastAsia="ja-JP"/>
              </w:rPr>
              <w:t>100</w:t>
            </w:r>
          </w:p>
        </w:tc>
      </w:tr>
    </w:tbl>
    <w:p w:rsidR="00111BCC" w:rsidRPr="00580ADB" w:rsidRDefault="00111BCC" w:rsidP="00111BCC">
      <w:pPr>
        <w:tabs>
          <w:tab w:val="left" w:pos="426"/>
        </w:tabs>
        <w:spacing w:after="0" w:line="240" w:lineRule="exact"/>
        <w:rPr>
          <w:rFonts w:ascii="Times New Roman" w:eastAsia="MS Mincho" w:hAnsi="Times New Roman"/>
          <w:sz w:val="28"/>
          <w:szCs w:val="28"/>
          <w:lang w:eastAsia="ja-JP"/>
        </w:rPr>
      </w:pPr>
    </w:p>
    <w:p w:rsidR="00111BCC" w:rsidRDefault="00111BCC" w:rsidP="00111BCC">
      <w:pPr>
        <w:numPr>
          <w:ilvl w:val="0"/>
          <w:numId w:val="1"/>
        </w:numPr>
        <w:tabs>
          <w:tab w:val="left" w:pos="426"/>
        </w:tabs>
        <w:spacing w:after="0" w:line="240" w:lineRule="exact"/>
        <w:ind w:left="0" w:firstLine="0"/>
        <w:jc w:val="both"/>
        <w:rPr>
          <w:rFonts w:ascii="Times New Roman" w:eastAsia="MS Mincho" w:hAnsi="Times New Roman"/>
          <w:sz w:val="28"/>
          <w:szCs w:val="28"/>
          <w:lang w:eastAsia="ja-JP"/>
        </w:rPr>
      </w:pPr>
      <w:r w:rsidRPr="00580ADB">
        <w:rPr>
          <w:rFonts w:ascii="Times New Roman" w:eastAsia="MS Mincho" w:hAnsi="Times New Roman"/>
          <w:sz w:val="28"/>
          <w:szCs w:val="28"/>
          <w:lang w:eastAsia="ja-JP"/>
        </w:rPr>
        <w:t>Свод предложений по результатам публичных консультаций</w:t>
      </w:r>
    </w:p>
    <w:p w:rsidR="00761050" w:rsidRDefault="00761050" w:rsidP="00761050">
      <w:pPr>
        <w:tabs>
          <w:tab w:val="left" w:pos="426"/>
        </w:tabs>
        <w:spacing w:after="0" w:line="240" w:lineRule="exact"/>
        <w:jc w:val="both"/>
        <w:rPr>
          <w:rFonts w:ascii="Times New Roman" w:eastAsia="MS Mincho" w:hAnsi="Times New Roman"/>
          <w:sz w:val="28"/>
          <w:szCs w:val="28"/>
          <w:lang w:eastAsia="ja-JP"/>
        </w:rPr>
      </w:pPr>
    </w:p>
    <w:p w:rsidR="009F7C4B" w:rsidRPr="009F7C4B" w:rsidRDefault="003D66D4" w:rsidP="009F7C4B">
      <w:pPr>
        <w:pStyle w:val="ConsPlusNonformat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  <w:lang w:eastAsia="ja-JP"/>
        </w:rPr>
        <w:t>П</w:t>
      </w:r>
      <w:r w:rsidR="009F7C4B">
        <w:rPr>
          <w:rFonts w:ascii="Times New Roman" w:eastAsia="MS Mincho" w:hAnsi="Times New Roman"/>
          <w:sz w:val="28"/>
          <w:szCs w:val="28"/>
          <w:lang w:eastAsia="ja-JP"/>
        </w:rPr>
        <w:t xml:space="preserve">редложений по результатам размещения извещения о проведении публичных консультаций по проекту </w:t>
      </w:r>
      <w:r w:rsidR="009F7C4B" w:rsidRPr="009F7C4B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A068D7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«Город Архангельск»</w:t>
      </w:r>
      <w:r w:rsidR="009F7C4B" w:rsidRPr="009F7C4B">
        <w:rPr>
          <w:rFonts w:ascii="Times New Roman" w:hAnsi="Times New Roman" w:cs="Times New Roman"/>
          <w:sz w:val="28"/>
          <w:szCs w:val="28"/>
        </w:rPr>
        <w:t xml:space="preserve"> «Об утверждении Правил предоставления в 201</w:t>
      </w:r>
      <w:r w:rsidR="00A068D7">
        <w:rPr>
          <w:rFonts w:ascii="Times New Roman" w:hAnsi="Times New Roman" w:cs="Times New Roman"/>
          <w:sz w:val="28"/>
          <w:szCs w:val="28"/>
        </w:rPr>
        <w:t>6</w:t>
      </w:r>
      <w:r w:rsidR="009F7C4B" w:rsidRPr="009F7C4B">
        <w:rPr>
          <w:rFonts w:ascii="Times New Roman" w:hAnsi="Times New Roman" w:cs="Times New Roman"/>
          <w:sz w:val="28"/>
          <w:szCs w:val="28"/>
        </w:rPr>
        <w:t xml:space="preserve"> году субсидий субъектам малого и среднего предпринимательства»</w:t>
      </w:r>
      <w:bookmarkStart w:id="0" w:name="_GoBack"/>
      <w:bookmarkEnd w:id="0"/>
      <w:r w:rsidR="009F7C4B">
        <w:rPr>
          <w:rFonts w:ascii="Times New Roman" w:hAnsi="Times New Roman" w:cs="Times New Roman"/>
          <w:sz w:val="28"/>
          <w:szCs w:val="28"/>
        </w:rPr>
        <w:t xml:space="preserve"> не поступало.</w:t>
      </w:r>
    </w:p>
    <w:p w:rsidR="004B2E0F" w:rsidRPr="00580ADB" w:rsidRDefault="009F7C4B" w:rsidP="009F7C4B">
      <w:pPr>
        <w:tabs>
          <w:tab w:val="left" w:pos="426"/>
        </w:tabs>
        <w:spacing w:after="0" w:line="240" w:lineRule="exact"/>
        <w:ind w:firstLine="709"/>
        <w:jc w:val="both"/>
        <w:rPr>
          <w:rFonts w:ascii="Times New Roman" w:eastAsia="MS Mincho" w:hAnsi="Times New Roman"/>
          <w:sz w:val="28"/>
          <w:szCs w:val="28"/>
          <w:lang w:eastAsia="ja-JP"/>
        </w:rPr>
      </w:pPr>
      <w:r>
        <w:rPr>
          <w:rFonts w:ascii="Times New Roman" w:eastAsia="MS Mincho" w:hAnsi="Times New Roman"/>
          <w:sz w:val="28"/>
          <w:szCs w:val="28"/>
          <w:lang w:eastAsia="ja-JP"/>
        </w:rPr>
        <w:t xml:space="preserve"> </w:t>
      </w:r>
    </w:p>
    <w:p w:rsidR="00111BCC" w:rsidRPr="00C3323D" w:rsidRDefault="00111BCC" w:rsidP="00111BCC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111BCC" w:rsidRPr="006F78DF" w:rsidRDefault="00111BCC" w:rsidP="00111BCC">
      <w:pPr>
        <w:pStyle w:val="ConsPlusNonformat"/>
        <w:rPr>
          <w:rFonts w:ascii="Times New Roman" w:hAnsi="Times New Roman" w:cs="Times New Roman"/>
          <w:sz w:val="24"/>
          <w:szCs w:val="24"/>
          <w:u w:val="single"/>
        </w:rPr>
      </w:pPr>
      <w:r w:rsidRPr="00580ADB">
        <w:rPr>
          <w:rFonts w:ascii="Times New Roman" w:hAnsi="Times New Roman" w:cs="Times New Roman"/>
          <w:sz w:val="24"/>
          <w:szCs w:val="24"/>
        </w:rPr>
        <w:t>____</w:t>
      </w:r>
      <w:r w:rsidR="009F7C4B">
        <w:rPr>
          <w:rFonts w:ascii="Times New Roman" w:hAnsi="Times New Roman" w:cs="Times New Roman"/>
          <w:sz w:val="24"/>
          <w:szCs w:val="24"/>
        </w:rPr>
        <w:t>_____________________________</w:t>
      </w:r>
      <w:r w:rsidRPr="00580ADB">
        <w:rPr>
          <w:rFonts w:ascii="Times New Roman" w:hAnsi="Times New Roman" w:cs="Times New Roman"/>
          <w:sz w:val="24"/>
          <w:szCs w:val="24"/>
        </w:rPr>
        <w:t xml:space="preserve">    </w:t>
      </w:r>
      <w:r w:rsidRPr="00580ADB">
        <w:rPr>
          <w:rFonts w:ascii="Times New Roman" w:hAnsi="Times New Roman" w:cs="Times New Roman"/>
          <w:sz w:val="24"/>
          <w:szCs w:val="24"/>
        </w:rPr>
        <w:tab/>
      </w:r>
      <w:r w:rsidR="00A83827">
        <w:rPr>
          <w:rFonts w:ascii="Times New Roman" w:hAnsi="Times New Roman" w:cs="Times New Roman"/>
          <w:sz w:val="24"/>
          <w:szCs w:val="24"/>
        </w:rPr>
        <w:t xml:space="preserve">      </w:t>
      </w:r>
      <w:r w:rsidR="006F78DF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517255">
        <w:rPr>
          <w:rFonts w:ascii="Times New Roman" w:hAnsi="Times New Roman" w:cs="Times New Roman"/>
          <w:sz w:val="24"/>
          <w:szCs w:val="24"/>
        </w:rPr>
        <w:t xml:space="preserve"> </w:t>
      </w:r>
      <w:r w:rsidR="006F78DF">
        <w:rPr>
          <w:rFonts w:ascii="Times New Roman" w:hAnsi="Times New Roman" w:cs="Times New Roman"/>
          <w:sz w:val="24"/>
          <w:szCs w:val="24"/>
        </w:rPr>
        <w:t xml:space="preserve">  </w:t>
      </w:r>
      <w:r w:rsidR="00E51801">
        <w:rPr>
          <w:rFonts w:ascii="Times New Roman" w:hAnsi="Times New Roman" w:cs="Times New Roman"/>
          <w:sz w:val="24"/>
          <w:szCs w:val="24"/>
          <w:u w:val="single"/>
        </w:rPr>
        <w:t>С</w:t>
      </w:r>
      <w:r w:rsidR="00517255">
        <w:rPr>
          <w:rFonts w:ascii="Times New Roman" w:hAnsi="Times New Roman" w:cs="Times New Roman"/>
          <w:sz w:val="24"/>
          <w:szCs w:val="24"/>
          <w:u w:val="single"/>
        </w:rPr>
        <w:t xml:space="preserve">.В. </w:t>
      </w:r>
      <w:r w:rsidR="00E51801">
        <w:rPr>
          <w:rFonts w:ascii="Times New Roman" w:hAnsi="Times New Roman" w:cs="Times New Roman"/>
          <w:sz w:val="24"/>
          <w:szCs w:val="24"/>
          <w:u w:val="single"/>
        </w:rPr>
        <w:t>Засолоцкий</w:t>
      </w:r>
    </w:p>
    <w:p w:rsidR="00111BCC" w:rsidRPr="00580ADB" w:rsidRDefault="00111BCC" w:rsidP="00111BCC">
      <w:pPr>
        <w:pStyle w:val="ConsPlusNonformat"/>
        <w:ind w:left="709" w:firstLine="709"/>
        <w:rPr>
          <w:rFonts w:ascii="Times New Roman" w:hAnsi="Times New Roman" w:cs="Times New Roman"/>
          <w:sz w:val="24"/>
          <w:szCs w:val="24"/>
        </w:rPr>
      </w:pPr>
      <w:r w:rsidRPr="00580ADB">
        <w:rPr>
          <w:rFonts w:ascii="Times New Roman" w:hAnsi="Times New Roman" w:cs="Times New Roman"/>
          <w:sz w:val="24"/>
          <w:szCs w:val="24"/>
        </w:rPr>
        <w:t xml:space="preserve">(подпись)            </w:t>
      </w:r>
      <w:r w:rsidRPr="00580ADB">
        <w:rPr>
          <w:rFonts w:ascii="Times New Roman" w:hAnsi="Times New Roman" w:cs="Times New Roman"/>
          <w:sz w:val="24"/>
          <w:szCs w:val="24"/>
        </w:rPr>
        <w:tab/>
      </w:r>
      <w:r w:rsidRPr="00580ADB">
        <w:rPr>
          <w:rFonts w:ascii="Times New Roman" w:hAnsi="Times New Roman" w:cs="Times New Roman"/>
          <w:sz w:val="24"/>
          <w:szCs w:val="24"/>
        </w:rPr>
        <w:tab/>
      </w:r>
      <w:r w:rsidRPr="00580AD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80ADB">
        <w:rPr>
          <w:rFonts w:ascii="Times New Roman" w:hAnsi="Times New Roman" w:cs="Times New Roman"/>
          <w:sz w:val="24"/>
          <w:szCs w:val="24"/>
        </w:rPr>
        <w:t>(расшифровка подписи)</w:t>
      </w:r>
    </w:p>
    <w:p w:rsidR="00111BCC" w:rsidRPr="006F78DF" w:rsidRDefault="002A42CF" w:rsidP="00111BCC">
      <w:pPr>
        <w:pStyle w:val="ConsPlusNonforma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02.08.2016</w:t>
      </w:r>
    </w:p>
    <w:p w:rsidR="00A011CE" w:rsidRDefault="00111BCC" w:rsidP="00E51801">
      <w:pPr>
        <w:pStyle w:val="ConsPlusNonformat"/>
      </w:pPr>
      <w:r w:rsidRPr="00580ADB">
        <w:rPr>
          <w:rFonts w:ascii="Times New Roman" w:hAnsi="Times New Roman" w:cs="Times New Roman"/>
          <w:sz w:val="24"/>
          <w:szCs w:val="24"/>
        </w:rPr>
        <w:t xml:space="preserve">   (дата)</w:t>
      </w:r>
    </w:p>
    <w:sectPr w:rsidR="00A011CE" w:rsidSect="00E51801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73EC8"/>
    <w:multiLevelType w:val="hybridMultilevel"/>
    <w:tmpl w:val="556A4B98"/>
    <w:lvl w:ilvl="0" w:tplc="7BAE2F5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603"/>
    <w:rsid w:val="000365CA"/>
    <w:rsid w:val="000407F3"/>
    <w:rsid w:val="000845EE"/>
    <w:rsid w:val="0010348F"/>
    <w:rsid w:val="00111BCC"/>
    <w:rsid w:val="00114275"/>
    <w:rsid w:val="001B48C9"/>
    <w:rsid w:val="001F1A48"/>
    <w:rsid w:val="001F3666"/>
    <w:rsid w:val="002272A6"/>
    <w:rsid w:val="002A42CF"/>
    <w:rsid w:val="00324E79"/>
    <w:rsid w:val="00381488"/>
    <w:rsid w:val="003A07A4"/>
    <w:rsid w:val="003A1461"/>
    <w:rsid w:val="003A68DF"/>
    <w:rsid w:val="003D66D4"/>
    <w:rsid w:val="003E7F69"/>
    <w:rsid w:val="00401F66"/>
    <w:rsid w:val="0045024F"/>
    <w:rsid w:val="004B2E0F"/>
    <w:rsid w:val="004E5603"/>
    <w:rsid w:val="00517255"/>
    <w:rsid w:val="005465F2"/>
    <w:rsid w:val="00593C89"/>
    <w:rsid w:val="006D744B"/>
    <w:rsid w:val="006F78DF"/>
    <w:rsid w:val="00761050"/>
    <w:rsid w:val="00774AD8"/>
    <w:rsid w:val="008873C4"/>
    <w:rsid w:val="00977748"/>
    <w:rsid w:val="009B510F"/>
    <w:rsid w:val="009F7C4B"/>
    <w:rsid w:val="00A011CE"/>
    <w:rsid w:val="00A068D7"/>
    <w:rsid w:val="00A560EB"/>
    <w:rsid w:val="00A83827"/>
    <w:rsid w:val="00AD6F93"/>
    <w:rsid w:val="00D10FFF"/>
    <w:rsid w:val="00D238AC"/>
    <w:rsid w:val="00D368A7"/>
    <w:rsid w:val="00D6651A"/>
    <w:rsid w:val="00E068F5"/>
    <w:rsid w:val="00E51801"/>
    <w:rsid w:val="00EA6A85"/>
    <w:rsid w:val="00F105F6"/>
    <w:rsid w:val="00F11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BC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11BCC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BC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11BCC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1367CF-71C5-4898-9144-B4DCDFB20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Викторовна Малинина</dc:creator>
  <cp:lastModifiedBy>Мария Юрьевна Темежникова</cp:lastModifiedBy>
  <cp:revision>8</cp:revision>
  <cp:lastPrinted>2016-08-02T06:29:00Z</cp:lastPrinted>
  <dcterms:created xsi:type="dcterms:W3CDTF">2016-07-25T07:05:00Z</dcterms:created>
  <dcterms:modified xsi:type="dcterms:W3CDTF">2016-08-02T07:11:00Z</dcterms:modified>
</cp:coreProperties>
</file>